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68C6" w:rsidRPr="002A4E88" w:rsidRDefault="006E20B2">
      <w:pPr>
        <w:spacing w:before="360" w:after="140"/>
        <w:rPr>
          <w:lang w:val="ru-RU"/>
        </w:rPr>
      </w:pPr>
      <w:r w:rsidRPr="002A4E88">
        <w:rPr>
          <w:rFonts w:eastAsia="Arial"/>
          <w:b/>
          <w:color w:val="06162C"/>
          <w:sz w:val="46"/>
          <w:lang w:val="ru-RU"/>
        </w:rPr>
        <w:t>ПОЛИТИКА</w:t>
      </w:r>
    </w:p>
    <w:p w:rsidR="004F68C6" w:rsidRPr="002A4E88" w:rsidRDefault="006E20B2">
      <w:pPr>
        <w:rPr>
          <w:lang w:val="ru-RU"/>
        </w:rPr>
      </w:pPr>
      <w:r w:rsidRPr="002A4E88">
        <w:rPr>
          <w:rFonts w:eastAsia="Arial"/>
          <w:b/>
          <w:color w:val="334155"/>
          <w:sz w:val="32"/>
          <w:lang w:val="ru-RU"/>
        </w:rPr>
        <w:t>в отношении обработки персональных данных</w:t>
      </w:r>
      <w:r w:rsidRPr="002A4E88">
        <w:rPr>
          <w:rFonts w:eastAsia="Arial"/>
          <w:b/>
          <w:color w:val="334155"/>
          <w:sz w:val="32"/>
          <w:lang w:val="ru-RU"/>
        </w:rPr>
        <w:br/>
        <w:t xml:space="preserve">на сайте </w:t>
      </w:r>
      <w:proofErr w:type="spellStart"/>
      <w:r>
        <w:rPr>
          <w:rFonts w:eastAsia="Arial"/>
          <w:b/>
          <w:color w:val="334155"/>
          <w:sz w:val="32"/>
        </w:rPr>
        <w:t>InfoStend</w:t>
      </w:r>
      <w:proofErr w:type="spellEnd"/>
      <w:r w:rsidRPr="002A4E88">
        <w:rPr>
          <w:rFonts w:eastAsia="Arial"/>
          <w:b/>
          <w:color w:val="334155"/>
          <w:sz w:val="32"/>
          <w:lang w:val="ru-RU"/>
        </w:rPr>
        <w:t>.</w:t>
      </w:r>
      <w:r>
        <w:rPr>
          <w:rFonts w:eastAsia="Arial"/>
          <w:b/>
          <w:color w:val="334155"/>
          <w:sz w:val="32"/>
        </w:rPr>
        <w:t>by</w:t>
      </w:r>
    </w:p>
    <w:p w:rsidR="004F68C6" w:rsidRDefault="006E20B2">
      <w:pPr>
        <w:spacing w:after="260"/>
      </w:pPr>
      <w:r>
        <w:rPr>
          <w:rFonts w:eastAsia="Arial"/>
          <w:color w:val="334155"/>
        </w:rPr>
        <w:t>Сайт: https://infostend.by</w:t>
      </w:r>
    </w:p>
    <w:tbl>
      <w:tblPr>
        <w:tblW w:w="0" w:type="auto"/>
        <w:tblBorders>
          <w:top w:val="single" w:sz="8" w:space="0" w:color="D8E0EA"/>
          <w:left w:val="single" w:sz="8" w:space="0" w:color="D8E0EA"/>
          <w:bottom w:val="single" w:sz="8" w:space="0" w:color="D8E0EA"/>
          <w:right w:val="single" w:sz="8" w:space="0" w:color="D8E0EA"/>
          <w:insideH w:val="single" w:sz="8" w:space="0" w:color="D8E0EA"/>
          <w:insideV w:val="single" w:sz="8" w:space="0" w:color="D8E0EA"/>
        </w:tblBorders>
        <w:tblLayout w:type="fixed"/>
        <w:tblLook w:val="04A0" w:firstRow="1" w:lastRow="0" w:firstColumn="1" w:lastColumn="0" w:noHBand="0" w:noVBand="1"/>
      </w:tblPr>
      <w:tblGrid>
        <w:gridCol w:w="5083"/>
        <w:gridCol w:w="5083"/>
      </w:tblGrid>
      <w:tr w:rsidR="004F68C6">
        <w:tc>
          <w:tcPr>
            <w:tcW w:w="5083" w:type="dxa"/>
            <w:shd w:val="clear" w:color="auto" w:fill="F3F6FA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:rsidR="004F68C6" w:rsidRDefault="006E20B2">
            <w:pPr>
              <w:spacing w:after="0"/>
            </w:pPr>
            <w:r>
              <w:rPr>
                <w:rFonts w:eastAsia="Arial"/>
                <w:b/>
                <w:color w:val="334155"/>
                <w:sz w:val="19"/>
              </w:rPr>
              <w:t>Оператор</w:t>
            </w:r>
          </w:p>
        </w:tc>
        <w:tc>
          <w:tcPr>
            <w:tcW w:w="5083" w:type="dxa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:rsidR="004F68C6" w:rsidRPr="002A4E88" w:rsidRDefault="002A4E88">
            <w:pPr>
              <w:spacing w:after="0"/>
              <w:rPr>
                <w:lang w:val="ru-RU"/>
              </w:rPr>
            </w:pPr>
            <w:r>
              <w:rPr>
                <w:rFonts w:eastAsia="Arial"/>
                <w:b/>
                <w:color w:val="7A5200"/>
                <w:sz w:val="20"/>
                <w:shd w:val="clear" w:color="auto" w:fill="FFF3BF"/>
                <w:lang w:val="ru-RU"/>
              </w:rPr>
              <w:t>Ателье рекламных технологий, ОДО</w:t>
            </w:r>
          </w:p>
        </w:tc>
      </w:tr>
      <w:tr w:rsidR="004F68C6">
        <w:tc>
          <w:tcPr>
            <w:tcW w:w="5083" w:type="dxa"/>
            <w:shd w:val="clear" w:color="auto" w:fill="F3F6FA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:rsidR="004F68C6" w:rsidRDefault="006E20B2">
            <w:pPr>
              <w:spacing w:after="0"/>
            </w:pPr>
            <w:r>
              <w:rPr>
                <w:rFonts w:eastAsia="Arial"/>
                <w:b/>
                <w:color w:val="334155"/>
                <w:sz w:val="19"/>
              </w:rPr>
              <w:t>УНП</w:t>
            </w:r>
          </w:p>
        </w:tc>
        <w:tc>
          <w:tcPr>
            <w:tcW w:w="5083" w:type="dxa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:rsidR="004F68C6" w:rsidRDefault="002A4E88">
            <w:pPr>
              <w:spacing w:after="0"/>
            </w:pPr>
            <w:r>
              <w:rPr>
                <w:rFonts w:eastAsia="Arial"/>
                <w:b/>
                <w:color w:val="7A5200"/>
                <w:sz w:val="20"/>
                <w:shd w:val="clear" w:color="auto" w:fill="FFF3BF"/>
              </w:rPr>
              <w:t>690602150</w:t>
            </w:r>
          </w:p>
        </w:tc>
      </w:tr>
      <w:tr w:rsidR="004F68C6">
        <w:tc>
          <w:tcPr>
            <w:tcW w:w="5083" w:type="dxa"/>
            <w:shd w:val="clear" w:color="auto" w:fill="F3F6FA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:rsidR="004F68C6" w:rsidRDefault="006E20B2">
            <w:pPr>
              <w:spacing w:after="0"/>
            </w:pPr>
            <w:r>
              <w:rPr>
                <w:rFonts w:eastAsia="Arial"/>
                <w:b/>
                <w:color w:val="334155"/>
                <w:sz w:val="19"/>
              </w:rPr>
              <w:t>Адрес</w:t>
            </w:r>
          </w:p>
        </w:tc>
        <w:tc>
          <w:tcPr>
            <w:tcW w:w="5083" w:type="dxa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:rsidR="004F68C6" w:rsidRPr="002A4E88" w:rsidRDefault="002A4E88">
            <w:pPr>
              <w:spacing w:after="0"/>
              <w:rPr>
                <w:lang w:val="ru-RU"/>
              </w:rPr>
            </w:pPr>
            <w:r>
              <w:rPr>
                <w:rFonts w:eastAsia="Arial"/>
                <w:b/>
                <w:color w:val="7A5200"/>
                <w:sz w:val="20"/>
                <w:shd w:val="clear" w:color="auto" w:fill="FFF3BF"/>
                <w:lang w:val="ru-RU"/>
              </w:rPr>
              <w:t>Г. Борисов. ул. Пролетарская 14</w:t>
            </w:r>
          </w:p>
        </w:tc>
      </w:tr>
      <w:tr w:rsidR="004F68C6" w:rsidRPr="002A4E88">
        <w:tc>
          <w:tcPr>
            <w:tcW w:w="5083" w:type="dxa"/>
            <w:shd w:val="clear" w:color="auto" w:fill="F3F6FA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:rsidR="004F68C6" w:rsidRDefault="006E20B2">
            <w:pPr>
              <w:spacing w:after="0"/>
            </w:pPr>
            <w:r>
              <w:rPr>
                <w:rFonts w:eastAsia="Arial"/>
                <w:b/>
                <w:color w:val="334155"/>
                <w:sz w:val="19"/>
              </w:rPr>
              <w:t>Email для обращений</w:t>
            </w:r>
          </w:p>
        </w:tc>
        <w:tc>
          <w:tcPr>
            <w:tcW w:w="5083" w:type="dxa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:rsidR="004F68C6" w:rsidRPr="002A4E88" w:rsidRDefault="002A4E88">
            <w:pPr>
              <w:spacing w:after="0"/>
            </w:pPr>
            <w:r>
              <w:rPr>
                <w:rFonts w:eastAsia="Arial"/>
                <w:b/>
                <w:color w:val="7A5200"/>
                <w:sz w:val="20"/>
                <w:shd w:val="clear" w:color="auto" w:fill="FFF3BF"/>
              </w:rPr>
              <w:t>mail@sign.by</w:t>
            </w:r>
          </w:p>
        </w:tc>
      </w:tr>
      <w:tr w:rsidR="004F68C6">
        <w:tc>
          <w:tcPr>
            <w:tcW w:w="5083" w:type="dxa"/>
            <w:shd w:val="clear" w:color="auto" w:fill="F3F6FA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:rsidR="004F68C6" w:rsidRDefault="006E20B2">
            <w:pPr>
              <w:spacing w:after="0"/>
            </w:pPr>
            <w:proofErr w:type="spellStart"/>
            <w:r>
              <w:rPr>
                <w:rFonts w:eastAsia="Arial"/>
                <w:b/>
                <w:color w:val="334155"/>
                <w:sz w:val="19"/>
              </w:rPr>
              <w:t>Телефон</w:t>
            </w:r>
            <w:proofErr w:type="spellEnd"/>
          </w:p>
        </w:tc>
        <w:tc>
          <w:tcPr>
            <w:tcW w:w="5083" w:type="dxa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:rsidR="004F68C6" w:rsidRDefault="006E20B2">
            <w:pPr>
              <w:spacing w:after="0"/>
            </w:pPr>
            <w:r>
              <w:rPr>
                <w:rFonts w:eastAsia="Arial"/>
                <w:color w:val="111827"/>
                <w:sz w:val="20"/>
              </w:rPr>
              <w:t>+375 29 361-58-91</w:t>
            </w:r>
            <w:bookmarkStart w:id="0" w:name="_GoBack"/>
            <w:bookmarkEnd w:id="0"/>
          </w:p>
        </w:tc>
      </w:tr>
      <w:tr w:rsidR="004F68C6">
        <w:tc>
          <w:tcPr>
            <w:tcW w:w="5083" w:type="dxa"/>
            <w:shd w:val="clear" w:color="auto" w:fill="F3F6FA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:rsidR="004F68C6" w:rsidRDefault="006E20B2">
            <w:pPr>
              <w:spacing w:after="0"/>
            </w:pPr>
            <w:r>
              <w:rPr>
                <w:rFonts w:eastAsia="Arial"/>
                <w:b/>
                <w:color w:val="334155"/>
                <w:sz w:val="19"/>
              </w:rPr>
              <w:t>Дата вступления в силу</w:t>
            </w:r>
          </w:p>
        </w:tc>
        <w:tc>
          <w:tcPr>
            <w:tcW w:w="5083" w:type="dxa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:rsidR="004F68C6" w:rsidRDefault="002A4E88">
            <w:pPr>
              <w:spacing w:after="0"/>
            </w:pPr>
            <w:r>
              <w:rPr>
                <w:rFonts w:eastAsia="Arial"/>
                <w:b/>
                <w:color w:val="7A5200"/>
                <w:sz w:val="20"/>
                <w:shd w:val="clear" w:color="auto" w:fill="FFF3BF"/>
              </w:rPr>
              <w:t>29.08.2026</w:t>
            </w:r>
          </w:p>
        </w:tc>
      </w:tr>
    </w:tbl>
    <w:p w:rsidR="004F68C6" w:rsidRPr="002A4E88" w:rsidRDefault="006E20B2">
      <w:pPr>
        <w:keepNext/>
        <w:spacing w:before="240" w:after="100"/>
        <w:rPr>
          <w:lang w:val="ru-RU"/>
        </w:rPr>
      </w:pPr>
      <w:r w:rsidRPr="002A4E88">
        <w:rPr>
          <w:rFonts w:eastAsia="Arial"/>
          <w:b/>
          <w:color w:val="06162C"/>
          <w:sz w:val="28"/>
          <w:lang w:val="ru-RU"/>
        </w:rPr>
        <w:t>1. Общие положения</w:t>
      </w:r>
    </w:p>
    <w:p w:rsidR="004F68C6" w:rsidRPr="002A4E88" w:rsidRDefault="006E20B2">
      <w:pPr>
        <w:spacing w:after="100" w:line="269" w:lineRule="auto"/>
        <w:rPr>
          <w:lang w:val="ru-RU"/>
        </w:rPr>
      </w:pPr>
      <w:r w:rsidRPr="002A4E88">
        <w:rPr>
          <w:rFonts w:eastAsia="Arial"/>
          <w:color w:val="111827"/>
          <w:lang w:val="ru-RU"/>
        </w:rPr>
        <w:t xml:space="preserve">1.1. Настоящая Политика </w:t>
      </w:r>
      <w:r w:rsidRPr="002A4E88">
        <w:rPr>
          <w:rFonts w:eastAsia="Arial"/>
          <w:color w:val="111827"/>
          <w:lang w:val="ru-RU"/>
        </w:rPr>
        <w:t xml:space="preserve">определяет порядок обработки и защиты персональных данных физических лиц при использовании сайта </w:t>
      </w:r>
      <w:r>
        <w:rPr>
          <w:rFonts w:eastAsia="Arial"/>
          <w:color w:val="111827"/>
        </w:rPr>
        <w:t>https</w:t>
      </w:r>
      <w:r w:rsidRPr="002A4E88">
        <w:rPr>
          <w:rFonts w:eastAsia="Arial"/>
          <w:color w:val="111827"/>
          <w:lang w:val="ru-RU"/>
        </w:rPr>
        <w:t>://</w:t>
      </w:r>
      <w:proofErr w:type="spellStart"/>
      <w:r>
        <w:rPr>
          <w:rFonts w:eastAsia="Arial"/>
          <w:color w:val="111827"/>
        </w:rPr>
        <w:t>infostend</w:t>
      </w:r>
      <w:proofErr w:type="spellEnd"/>
      <w:r w:rsidRPr="002A4E88">
        <w:rPr>
          <w:rFonts w:eastAsia="Arial"/>
          <w:color w:val="111827"/>
          <w:lang w:val="ru-RU"/>
        </w:rPr>
        <w:t>.</w:t>
      </w:r>
      <w:r>
        <w:rPr>
          <w:rFonts w:eastAsia="Arial"/>
          <w:color w:val="111827"/>
        </w:rPr>
        <w:t>by</w:t>
      </w:r>
      <w:r w:rsidRPr="002A4E88">
        <w:rPr>
          <w:rFonts w:eastAsia="Arial"/>
          <w:color w:val="111827"/>
          <w:lang w:val="ru-RU"/>
        </w:rPr>
        <w:t xml:space="preserve"> (далее — Сайт).</w:t>
      </w:r>
    </w:p>
    <w:p w:rsidR="004F68C6" w:rsidRPr="002A4E88" w:rsidRDefault="006E20B2">
      <w:pPr>
        <w:spacing w:after="100" w:line="269" w:lineRule="auto"/>
        <w:rPr>
          <w:lang w:val="ru-RU"/>
        </w:rPr>
      </w:pPr>
      <w:r w:rsidRPr="002A4E88">
        <w:rPr>
          <w:rFonts w:eastAsia="Arial"/>
          <w:color w:val="111827"/>
          <w:lang w:val="ru-RU"/>
        </w:rPr>
        <w:t>1.2. Политика разработана с учетом требований Закона Республики Беларусь от 7 мая 2021 г. № 99-З «О защите персональных да</w:t>
      </w:r>
      <w:r w:rsidRPr="002A4E88">
        <w:rPr>
          <w:rFonts w:eastAsia="Arial"/>
          <w:color w:val="111827"/>
          <w:lang w:val="ru-RU"/>
        </w:rPr>
        <w:t>нных» и иных применимых актов законодательства Республики Беларусь.</w:t>
      </w:r>
    </w:p>
    <w:p w:rsidR="004F68C6" w:rsidRPr="002A4E88" w:rsidRDefault="006E20B2">
      <w:pPr>
        <w:spacing w:after="100" w:line="269" w:lineRule="auto"/>
        <w:rPr>
          <w:lang w:val="ru-RU"/>
        </w:rPr>
      </w:pPr>
      <w:r w:rsidRPr="002A4E88">
        <w:rPr>
          <w:rFonts w:eastAsia="Arial"/>
          <w:color w:val="111827"/>
          <w:lang w:val="ru-RU"/>
        </w:rPr>
        <w:t>1.3. Оператор обеспечивает свободный доступ к актуальной редакции Политики на Сайте. Использование Сайта не означает автоматического согласия на обработку данных, для которой законодательс</w:t>
      </w:r>
      <w:r w:rsidRPr="002A4E88">
        <w:rPr>
          <w:rFonts w:eastAsia="Arial"/>
          <w:color w:val="111827"/>
          <w:lang w:val="ru-RU"/>
        </w:rPr>
        <w:t>твом требуется отдельное согласие.</w:t>
      </w:r>
    </w:p>
    <w:p w:rsidR="004F68C6" w:rsidRPr="002A4E88" w:rsidRDefault="006E20B2">
      <w:pPr>
        <w:spacing w:after="100" w:line="269" w:lineRule="auto"/>
        <w:rPr>
          <w:lang w:val="ru-RU"/>
        </w:rPr>
      </w:pPr>
      <w:r w:rsidRPr="002A4E88">
        <w:rPr>
          <w:rFonts w:eastAsia="Arial"/>
          <w:color w:val="111827"/>
          <w:lang w:val="ru-RU"/>
        </w:rPr>
        <w:t>1.4. Термины, связанные с персональными данными, применяются в значениях, установленных законодательством Республики Беларусь.</w:t>
      </w:r>
    </w:p>
    <w:p w:rsidR="004F68C6" w:rsidRPr="002A4E88" w:rsidRDefault="006E20B2">
      <w:pPr>
        <w:keepNext/>
        <w:spacing w:before="240" w:after="100"/>
        <w:rPr>
          <w:lang w:val="ru-RU"/>
        </w:rPr>
      </w:pPr>
      <w:r w:rsidRPr="002A4E88">
        <w:rPr>
          <w:rFonts w:eastAsia="Arial"/>
          <w:b/>
          <w:color w:val="06162C"/>
          <w:sz w:val="28"/>
          <w:lang w:val="ru-RU"/>
        </w:rPr>
        <w:t>2. Какие данные обрабатываются</w:t>
      </w:r>
    </w:p>
    <w:p w:rsidR="004F68C6" w:rsidRPr="002A4E88" w:rsidRDefault="006E20B2">
      <w:pPr>
        <w:spacing w:after="100" w:line="269" w:lineRule="auto"/>
        <w:rPr>
          <w:lang w:val="ru-RU"/>
        </w:rPr>
      </w:pPr>
      <w:r w:rsidRPr="002A4E88">
        <w:rPr>
          <w:rFonts w:eastAsia="Arial"/>
          <w:color w:val="111827"/>
          <w:lang w:val="ru-RU"/>
        </w:rPr>
        <w:t>2.1. При отправке заявки, запроса консультации, обратного звонк</w:t>
      </w:r>
      <w:r w:rsidRPr="002A4E88">
        <w:rPr>
          <w:rFonts w:eastAsia="Arial"/>
          <w:color w:val="111827"/>
          <w:lang w:val="ru-RU"/>
        </w:rPr>
        <w:t>а или иной формы связи на Сайте могут обрабатываться:</w:t>
      </w:r>
    </w:p>
    <w:p w:rsidR="004F68C6" w:rsidRDefault="006E20B2">
      <w:pPr>
        <w:pStyle w:val="a0"/>
        <w:spacing w:after="60" w:line="259" w:lineRule="auto"/>
        <w:ind w:left="317" w:hanging="144"/>
      </w:pPr>
      <w:proofErr w:type="spellStart"/>
      <w:r>
        <w:rPr>
          <w:rFonts w:eastAsia="Arial"/>
          <w:color w:val="111827"/>
          <w:sz w:val="20"/>
        </w:rPr>
        <w:t>номер</w:t>
      </w:r>
      <w:proofErr w:type="spellEnd"/>
      <w:r>
        <w:rPr>
          <w:rFonts w:eastAsia="Arial"/>
          <w:color w:val="111827"/>
          <w:sz w:val="20"/>
        </w:rPr>
        <w:t xml:space="preserve"> </w:t>
      </w:r>
      <w:proofErr w:type="spellStart"/>
      <w:r>
        <w:rPr>
          <w:rFonts w:eastAsia="Arial"/>
          <w:color w:val="111827"/>
          <w:sz w:val="20"/>
        </w:rPr>
        <w:t>телефона</w:t>
      </w:r>
      <w:proofErr w:type="spellEnd"/>
      <w:r>
        <w:rPr>
          <w:rFonts w:eastAsia="Arial"/>
          <w:color w:val="111827"/>
          <w:sz w:val="20"/>
        </w:rPr>
        <w:t>;</w:t>
      </w:r>
    </w:p>
    <w:p w:rsidR="004F68C6" w:rsidRPr="002A4E88" w:rsidRDefault="006E20B2">
      <w:pPr>
        <w:pStyle w:val="a0"/>
        <w:spacing w:after="60" w:line="259" w:lineRule="auto"/>
        <w:ind w:left="317" w:hanging="144"/>
        <w:rPr>
          <w:lang w:val="ru-RU"/>
        </w:rPr>
      </w:pPr>
      <w:r w:rsidRPr="002A4E88">
        <w:rPr>
          <w:rFonts w:eastAsia="Arial"/>
          <w:color w:val="111827"/>
          <w:sz w:val="20"/>
          <w:lang w:val="ru-RU"/>
        </w:rPr>
        <w:t>имя — если пользователь указал его добровольно;</w:t>
      </w:r>
    </w:p>
    <w:p w:rsidR="004F68C6" w:rsidRPr="002A4E88" w:rsidRDefault="006E20B2">
      <w:pPr>
        <w:pStyle w:val="a0"/>
        <w:spacing w:after="60" w:line="259" w:lineRule="auto"/>
        <w:ind w:left="317" w:hanging="144"/>
        <w:rPr>
          <w:lang w:val="ru-RU"/>
        </w:rPr>
      </w:pPr>
      <w:r w:rsidRPr="002A4E88">
        <w:rPr>
          <w:rFonts w:eastAsia="Arial"/>
          <w:color w:val="111827"/>
          <w:sz w:val="20"/>
          <w:lang w:val="ru-RU"/>
        </w:rPr>
        <w:t>сведения о выбранном товаре, категории, типе запроса или кнопке, с которой отправлена заявка;</w:t>
      </w:r>
    </w:p>
    <w:p w:rsidR="004F68C6" w:rsidRPr="002A4E88" w:rsidRDefault="006E20B2">
      <w:pPr>
        <w:pStyle w:val="a0"/>
        <w:spacing w:after="60" w:line="259" w:lineRule="auto"/>
        <w:ind w:left="317" w:hanging="144"/>
        <w:rPr>
          <w:lang w:val="ru-RU"/>
        </w:rPr>
      </w:pPr>
      <w:r w:rsidRPr="002A4E88">
        <w:rPr>
          <w:rFonts w:eastAsia="Arial"/>
          <w:color w:val="111827"/>
          <w:sz w:val="20"/>
          <w:lang w:val="ru-RU"/>
        </w:rPr>
        <w:t xml:space="preserve">текст сообщения — если </w:t>
      </w:r>
      <w:r w:rsidRPr="002A4E88">
        <w:rPr>
          <w:rFonts w:eastAsia="Arial"/>
          <w:color w:val="111827"/>
          <w:sz w:val="20"/>
          <w:lang w:val="ru-RU"/>
        </w:rPr>
        <w:t>соответствующее поле предусмотрено формой;</w:t>
      </w:r>
    </w:p>
    <w:p w:rsidR="004F68C6" w:rsidRPr="002A4E88" w:rsidRDefault="006E20B2">
      <w:pPr>
        <w:pStyle w:val="a0"/>
        <w:spacing w:after="60" w:line="259" w:lineRule="auto"/>
        <w:ind w:left="317" w:hanging="144"/>
        <w:rPr>
          <w:lang w:val="ru-RU"/>
        </w:rPr>
      </w:pPr>
      <w:r w:rsidRPr="002A4E88">
        <w:rPr>
          <w:rFonts w:eastAsia="Arial"/>
          <w:color w:val="111827"/>
          <w:sz w:val="20"/>
          <w:lang w:val="ru-RU"/>
        </w:rPr>
        <w:t>технические сведения о запросе, которые автоматически передаются браузером и инфраструктурой Сайта в объеме, необходимом для его работы и защиты от злоупотреблений.</w:t>
      </w:r>
    </w:p>
    <w:p w:rsidR="004F68C6" w:rsidRPr="002A4E88" w:rsidRDefault="006E20B2">
      <w:pPr>
        <w:spacing w:after="100" w:line="269" w:lineRule="auto"/>
        <w:rPr>
          <w:lang w:val="ru-RU"/>
        </w:rPr>
      </w:pPr>
      <w:r w:rsidRPr="002A4E88">
        <w:rPr>
          <w:rFonts w:eastAsia="Arial"/>
          <w:color w:val="111827"/>
          <w:lang w:val="ru-RU"/>
        </w:rPr>
        <w:t>2.2. Оператор не запрашивает через публичные фор</w:t>
      </w:r>
      <w:r w:rsidRPr="002A4E88">
        <w:rPr>
          <w:rFonts w:eastAsia="Arial"/>
          <w:color w:val="111827"/>
          <w:lang w:val="ru-RU"/>
        </w:rPr>
        <w:t>мы Сайта специальные персональные данные, платежные реквизиты, данные документов, удостоверяющих личность, либо иные сведения, не необходимые для обработки обращения.</w:t>
      </w:r>
    </w:p>
    <w:p w:rsidR="004F68C6" w:rsidRDefault="006E20B2">
      <w:pPr>
        <w:keepNext/>
        <w:spacing w:before="240" w:after="100"/>
      </w:pPr>
      <w:r>
        <w:rPr>
          <w:rFonts w:eastAsia="Arial"/>
          <w:b/>
          <w:color w:val="06162C"/>
          <w:sz w:val="28"/>
        </w:rPr>
        <w:lastRenderedPageBreak/>
        <w:t>3. Цели, основания и сроки обработки</w:t>
      </w:r>
    </w:p>
    <w:tbl>
      <w:tblPr>
        <w:tblW w:w="0" w:type="auto"/>
        <w:jc w:val="center"/>
        <w:tblBorders>
          <w:top w:val="single" w:sz="8" w:space="0" w:color="D8E0EA"/>
          <w:left w:val="single" w:sz="8" w:space="0" w:color="D8E0EA"/>
          <w:bottom w:val="single" w:sz="8" w:space="0" w:color="D8E0EA"/>
          <w:right w:val="single" w:sz="8" w:space="0" w:color="D8E0EA"/>
          <w:insideH w:val="single" w:sz="8" w:space="0" w:color="D8E0EA"/>
          <w:insideV w:val="single" w:sz="8" w:space="0" w:color="D8E0EA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2541"/>
        <w:gridCol w:w="2541"/>
        <w:gridCol w:w="2592"/>
      </w:tblGrid>
      <w:tr w:rsidR="004F68C6">
        <w:trPr>
          <w:jc w:val="center"/>
        </w:trPr>
        <w:tc>
          <w:tcPr>
            <w:tcW w:w="2541" w:type="dxa"/>
            <w:shd w:val="clear" w:color="auto" w:fill="06162C"/>
            <w:tcMar>
              <w:top w:w="120" w:type="dxa"/>
              <w:left w:w="140" w:type="dxa"/>
              <w:bottom w:w="120" w:type="dxa"/>
              <w:right w:w="140" w:type="dxa"/>
            </w:tcMar>
          </w:tcPr>
          <w:p w:rsidR="004F68C6" w:rsidRDefault="006E20B2">
            <w:pPr>
              <w:keepLines/>
              <w:spacing w:after="0"/>
              <w:jc w:val="center"/>
            </w:pPr>
            <w:r>
              <w:rPr>
                <w:rFonts w:eastAsia="Arial"/>
                <w:b/>
                <w:color w:val="FFFFFF"/>
                <w:sz w:val="18"/>
              </w:rPr>
              <w:t>Цель</w:t>
            </w:r>
          </w:p>
        </w:tc>
        <w:tc>
          <w:tcPr>
            <w:tcW w:w="2541" w:type="dxa"/>
            <w:shd w:val="clear" w:color="auto" w:fill="06162C"/>
            <w:tcMar>
              <w:top w:w="120" w:type="dxa"/>
              <w:left w:w="140" w:type="dxa"/>
              <w:bottom w:w="120" w:type="dxa"/>
              <w:right w:w="140" w:type="dxa"/>
            </w:tcMar>
          </w:tcPr>
          <w:p w:rsidR="004F68C6" w:rsidRDefault="006E20B2">
            <w:pPr>
              <w:keepLines/>
              <w:spacing w:after="0"/>
              <w:jc w:val="center"/>
            </w:pPr>
            <w:r>
              <w:rPr>
                <w:rFonts w:eastAsia="Arial"/>
                <w:b/>
                <w:color w:val="FFFFFF"/>
                <w:sz w:val="18"/>
              </w:rPr>
              <w:t>Данные</w:t>
            </w:r>
          </w:p>
        </w:tc>
        <w:tc>
          <w:tcPr>
            <w:tcW w:w="2541" w:type="dxa"/>
            <w:shd w:val="clear" w:color="auto" w:fill="06162C"/>
            <w:tcMar>
              <w:top w:w="120" w:type="dxa"/>
              <w:left w:w="140" w:type="dxa"/>
              <w:bottom w:w="120" w:type="dxa"/>
              <w:right w:w="140" w:type="dxa"/>
            </w:tcMar>
          </w:tcPr>
          <w:p w:rsidR="004F68C6" w:rsidRDefault="006E20B2">
            <w:pPr>
              <w:keepLines/>
              <w:spacing w:after="0"/>
              <w:jc w:val="center"/>
            </w:pPr>
            <w:r>
              <w:rPr>
                <w:rFonts w:eastAsia="Arial"/>
                <w:b/>
                <w:color w:val="FFFFFF"/>
                <w:sz w:val="18"/>
              </w:rPr>
              <w:t>Основание</w:t>
            </w:r>
          </w:p>
        </w:tc>
        <w:tc>
          <w:tcPr>
            <w:tcW w:w="2541" w:type="dxa"/>
            <w:shd w:val="clear" w:color="auto" w:fill="06162C"/>
            <w:tcMar>
              <w:top w:w="120" w:type="dxa"/>
              <w:left w:w="140" w:type="dxa"/>
              <w:bottom w:w="120" w:type="dxa"/>
              <w:right w:w="140" w:type="dxa"/>
            </w:tcMar>
          </w:tcPr>
          <w:p w:rsidR="004F68C6" w:rsidRDefault="006E20B2">
            <w:pPr>
              <w:keepLines/>
              <w:spacing w:after="0"/>
              <w:jc w:val="center"/>
            </w:pPr>
            <w:r>
              <w:rPr>
                <w:rFonts w:eastAsia="Arial"/>
                <w:b/>
                <w:color w:val="FFFFFF"/>
                <w:sz w:val="18"/>
              </w:rPr>
              <w:t>Срок</w:t>
            </w:r>
          </w:p>
        </w:tc>
      </w:tr>
      <w:tr w:rsidR="004F68C6">
        <w:trPr>
          <w:jc w:val="center"/>
        </w:trPr>
        <w:tc>
          <w:tcPr>
            <w:tcW w:w="3024" w:type="dxa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:rsidR="004F68C6" w:rsidRPr="002A4E88" w:rsidRDefault="006E20B2">
            <w:pPr>
              <w:keepLines/>
              <w:spacing w:after="0" w:line="252" w:lineRule="auto"/>
              <w:rPr>
                <w:lang w:val="ru-RU"/>
              </w:rPr>
            </w:pPr>
            <w:r w:rsidRPr="002A4E88">
              <w:rPr>
                <w:rFonts w:eastAsia="Arial"/>
                <w:color w:val="111827"/>
                <w:sz w:val="18"/>
                <w:lang w:val="ru-RU"/>
              </w:rPr>
              <w:t>Обработка заявки и обрат</w:t>
            </w:r>
            <w:r w:rsidRPr="002A4E88">
              <w:rPr>
                <w:rFonts w:eastAsia="Arial"/>
                <w:color w:val="111827"/>
                <w:sz w:val="18"/>
                <w:lang w:val="ru-RU"/>
              </w:rPr>
              <w:t>ная связь</w:t>
            </w:r>
          </w:p>
        </w:tc>
        <w:tc>
          <w:tcPr>
            <w:tcW w:w="2448" w:type="dxa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:rsidR="004F68C6" w:rsidRPr="002A4E88" w:rsidRDefault="006E20B2">
            <w:pPr>
              <w:keepLines/>
              <w:spacing w:after="0" w:line="252" w:lineRule="auto"/>
              <w:rPr>
                <w:lang w:val="ru-RU"/>
              </w:rPr>
            </w:pPr>
            <w:r w:rsidRPr="002A4E88">
              <w:rPr>
                <w:rFonts w:eastAsia="Arial"/>
                <w:color w:val="111827"/>
                <w:sz w:val="18"/>
                <w:lang w:val="ru-RU"/>
              </w:rPr>
              <w:t>Телефон; имя (если указано); содержание/контекст заявки</w:t>
            </w:r>
          </w:p>
        </w:tc>
        <w:tc>
          <w:tcPr>
            <w:tcW w:w="2448" w:type="dxa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:rsidR="004F68C6" w:rsidRDefault="006E20B2">
            <w:pPr>
              <w:keepLines/>
              <w:spacing w:after="0" w:line="252" w:lineRule="auto"/>
            </w:pPr>
            <w:proofErr w:type="spellStart"/>
            <w:r>
              <w:rPr>
                <w:rFonts w:eastAsia="Arial"/>
                <w:color w:val="111827"/>
                <w:sz w:val="18"/>
              </w:rPr>
              <w:t>Согласие</w:t>
            </w:r>
            <w:proofErr w:type="spellEnd"/>
            <w:r>
              <w:rPr>
                <w:rFonts w:eastAsia="Arial"/>
                <w:color w:val="111827"/>
                <w:sz w:val="18"/>
              </w:rPr>
              <w:t xml:space="preserve"> </w:t>
            </w:r>
            <w:proofErr w:type="spellStart"/>
            <w:r>
              <w:rPr>
                <w:rFonts w:eastAsia="Arial"/>
                <w:color w:val="111827"/>
                <w:sz w:val="18"/>
              </w:rPr>
              <w:t>субъекта</w:t>
            </w:r>
            <w:proofErr w:type="spellEnd"/>
            <w:r>
              <w:rPr>
                <w:rFonts w:eastAsia="Arial"/>
                <w:color w:val="111827"/>
                <w:sz w:val="18"/>
              </w:rPr>
              <w:t xml:space="preserve"> </w:t>
            </w:r>
            <w:proofErr w:type="spellStart"/>
            <w:r>
              <w:rPr>
                <w:rFonts w:eastAsia="Arial"/>
                <w:color w:val="111827"/>
                <w:sz w:val="18"/>
              </w:rPr>
              <w:t>персональных</w:t>
            </w:r>
            <w:proofErr w:type="spellEnd"/>
            <w:r>
              <w:rPr>
                <w:rFonts w:eastAsia="Arial"/>
                <w:color w:val="111827"/>
                <w:sz w:val="18"/>
              </w:rPr>
              <w:t xml:space="preserve"> </w:t>
            </w:r>
            <w:proofErr w:type="spellStart"/>
            <w:r>
              <w:rPr>
                <w:rFonts w:eastAsia="Arial"/>
                <w:color w:val="111827"/>
                <w:sz w:val="18"/>
              </w:rPr>
              <w:t>данных</w:t>
            </w:r>
            <w:proofErr w:type="spellEnd"/>
          </w:p>
        </w:tc>
        <w:tc>
          <w:tcPr>
            <w:tcW w:w="2592" w:type="dxa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:rsidR="004F68C6" w:rsidRPr="002A4E88" w:rsidRDefault="002A4E88">
            <w:pPr>
              <w:keepLines/>
              <w:spacing w:after="0" w:line="252" w:lineRule="auto"/>
              <w:rPr>
                <w:lang w:val="ru-RU"/>
              </w:rPr>
            </w:pPr>
            <w:r>
              <w:rPr>
                <w:rFonts w:eastAsia="Arial"/>
                <w:b/>
                <w:color w:val="7A5200"/>
                <w:sz w:val="20"/>
                <w:shd w:val="clear" w:color="auto" w:fill="FFF3BF"/>
                <w:lang w:val="ru-RU"/>
              </w:rPr>
              <w:t xml:space="preserve">Срок обработки от 10минут </w:t>
            </w:r>
          </w:p>
        </w:tc>
      </w:tr>
      <w:tr w:rsidR="004F68C6" w:rsidRPr="002A4E88">
        <w:trPr>
          <w:jc w:val="center"/>
        </w:trPr>
        <w:tc>
          <w:tcPr>
            <w:tcW w:w="3024" w:type="dxa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:rsidR="004F68C6" w:rsidRPr="002A4E88" w:rsidRDefault="006E20B2">
            <w:pPr>
              <w:keepLines/>
              <w:spacing w:after="0" w:line="252" w:lineRule="auto"/>
              <w:rPr>
                <w:lang w:val="ru-RU"/>
              </w:rPr>
            </w:pPr>
            <w:r w:rsidRPr="002A4E88">
              <w:rPr>
                <w:rFonts w:eastAsia="Arial"/>
                <w:color w:val="111827"/>
                <w:sz w:val="18"/>
                <w:lang w:val="ru-RU"/>
              </w:rPr>
              <w:t>Подтверждение факта обращения и защита формы от злоупотреблений</w:t>
            </w:r>
          </w:p>
        </w:tc>
        <w:tc>
          <w:tcPr>
            <w:tcW w:w="2448" w:type="dxa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:rsidR="004F68C6" w:rsidRPr="002A4E88" w:rsidRDefault="006E20B2">
            <w:pPr>
              <w:keepLines/>
              <w:spacing w:after="0" w:line="252" w:lineRule="auto"/>
              <w:rPr>
                <w:lang w:val="ru-RU"/>
              </w:rPr>
            </w:pPr>
            <w:r w:rsidRPr="002A4E88">
              <w:rPr>
                <w:rFonts w:eastAsia="Arial"/>
                <w:color w:val="111827"/>
                <w:sz w:val="18"/>
                <w:lang w:val="ru-RU"/>
              </w:rPr>
              <w:t xml:space="preserve">Технические сведения о запросе в </w:t>
            </w:r>
            <w:r w:rsidRPr="002A4E88">
              <w:rPr>
                <w:rFonts w:eastAsia="Arial"/>
                <w:color w:val="111827"/>
                <w:sz w:val="18"/>
                <w:lang w:val="ru-RU"/>
              </w:rPr>
              <w:t>необходимом объеме</w:t>
            </w:r>
          </w:p>
        </w:tc>
        <w:tc>
          <w:tcPr>
            <w:tcW w:w="2448" w:type="dxa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:rsidR="004F68C6" w:rsidRDefault="006E20B2">
            <w:pPr>
              <w:keepLines/>
              <w:spacing w:after="0" w:line="252" w:lineRule="auto"/>
            </w:pPr>
            <w:proofErr w:type="spellStart"/>
            <w:r>
              <w:rPr>
                <w:rFonts w:eastAsia="Arial"/>
                <w:color w:val="111827"/>
                <w:sz w:val="18"/>
              </w:rPr>
              <w:t>Применимое</w:t>
            </w:r>
            <w:proofErr w:type="spellEnd"/>
            <w:r>
              <w:rPr>
                <w:rFonts w:eastAsia="Arial"/>
                <w:color w:val="111827"/>
                <w:sz w:val="18"/>
              </w:rPr>
              <w:t xml:space="preserve"> </w:t>
            </w:r>
            <w:proofErr w:type="spellStart"/>
            <w:r>
              <w:rPr>
                <w:rFonts w:eastAsia="Arial"/>
                <w:color w:val="111827"/>
                <w:sz w:val="18"/>
              </w:rPr>
              <w:t>основание</w:t>
            </w:r>
            <w:proofErr w:type="spellEnd"/>
            <w:r>
              <w:rPr>
                <w:rFonts w:eastAsia="Arial"/>
                <w:color w:val="111827"/>
                <w:sz w:val="18"/>
              </w:rPr>
              <w:t xml:space="preserve">, </w:t>
            </w:r>
            <w:proofErr w:type="spellStart"/>
            <w:r>
              <w:rPr>
                <w:rFonts w:eastAsia="Arial"/>
                <w:color w:val="111827"/>
                <w:sz w:val="18"/>
              </w:rPr>
              <w:t>предусмотренное</w:t>
            </w:r>
            <w:proofErr w:type="spellEnd"/>
            <w:r>
              <w:rPr>
                <w:rFonts w:eastAsia="Arial"/>
                <w:color w:val="111827"/>
                <w:sz w:val="18"/>
              </w:rPr>
              <w:t xml:space="preserve"> </w:t>
            </w:r>
            <w:proofErr w:type="spellStart"/>
            <w:r>
              <w:rPr>
                <w:rFonts w:eastAsia="Arial"/>
                <w:color w:val="111827"/>
                <w:sz w:val="18"/>
              </w:rPr>
              <w:t>законодательством</w:t>
            </w:r>
            <w:proofErr w:type="spellEnd"/>
          </w:p>
        </w:tc>
        <w:tc>
          <w:tcPr>
            <w:tcW w:w="2592" w:type="dxa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:rsidR="004F68C6" w:rsidRPr="002A4E88" w:rsidRDefault="006E20B2">
            <w:pPr>
              <w:keepLines/>
              <w:spacing w:after="0" w:line="252" w:lineRule="auto"/>
              <w:rPr>
                <w:lang w:val="ru-RU"/>
              </w:rPr>
            </w:pPr>
            <w:r w:rsidRPr="002A4E88">
              <w:rPr>
                <w:rFonts w:eastAsia="Arial"/>
                <w:color w:val="111827"/>
                <w:sz w:val="18"/>
                <w:lang w:val="ru-RU"/>
              </w:rPr>
              <w:t>Не дольше, чем это необходимо для соответствующей цели и требований законодательства</w:t>
            </w:r>
          </w:p>
        </w:tc>
      </w:tr>
    </w:tbl>
    <w:p w:rsidR="004F68C6" w:rsidRPr="002A4E88" w:rsidRDefault="006E20B2">
      <w:pPr>
        <w:spacing w:after="100" w:line="269" w:lineRule="auto"/>
        <w:rPr>
          <w:lang w:val="ru-RU"/>
        </w:rPr>
      </w:pPr>
      <w:r w:rsidRPr="002A4E88">
        <w:rPr>
          <w:rFonts w:eastAsia="Arial"/>
          <w:color w:val="111827"/>
          <w:lang w:val="ru-RU"/>
        </w:rPr>
        <w:t>3.1. Если цель обработки достигнута, срок истек либо согласие отозвано и отсутствует иное закон</w:t>
      </w:r>
      <w:r w:rsidRPr="002A4E88">
        <w:rPr>
          <w:rFonts w:eastAsia="Arial"/>
          <w:color w:val="111827"/>
          <w:lang w:val="ru-RU"/>
        </w:rPr>
        <w:t>ное основание для дальнейшей обработки, данные подлежат прекращению обработки и удалению в порядке, установленном законодательством и внутренними процедурами Оператора.</w:t>
      </w:r>
    </w:p>
    <w:p w:rsidR="004F68C6" w:rsidRPr="002A4E88" w:rsidRDefault="006E20B2">
      <w:pPr>
        <w:spacing w:after="100" w:line="269" w:lineRule="auto"/>
        <w:rPr>
          <w:lang w:val="ru-RU"/>
        </w:rPr>
      </w:pPr>
      <w:r w:rsidRPr="002A4E88">
        <w:rPr>
          <w:rFonts w:eastAsia="Arial"/>
          <w:color w:val="111827"/>
          <w:lang w:val="ru-RU"/>
        </w:rPr>
        <w:t>3.2. До получения согласия пользователь должен получить информацию, необходимую для при</w:t>
      </w:r>
      <w:r w:rsidRPr="002A4E88">
        <w:rPr>
          <w:rFonts w:eastAsia="Arial"/>
          <w:color w:val="111827"/>
          <w:lang w:val="ru-RU"/>
        </w:rPr>
        <w:t>нятия свободного, однозначного и информированного решения о предоставлении согласия.</w:t>
      </w:r>
    </w:p>
    <w:p w:rsidR="004F68C6" w:rsidRPr="002A4E88" w:rsidRDefault="006E20B2">
      <w:pPr>
        <w:keepNext/>
        <w:spacing w:before="240" w:after="100"/>
        <w:rPr>
          <w:lang w:val="ru-RU"/>
        </w:rPr>
      </w:pPr>
      <w:r w:rsidRPr="002A4E88">
        <w:rPr>
          <w:rFonts w:eastAsia="Arial"/>
          <w:b/>
          <w:color w:val="06162C"/>
          <w:sz w:val="28"/>
          <w:lang w:val="ru-RU"/>
        </w:rPr>
        <w:t>4. Как осуществляется обработка</w:t>
      </w:r>
    </w:p>
    <w:p w:rsidR="004F68C6" w:rsidRPr="002A4E88" w:rsidRDefault="006E20B2">
      <w:pPr>
        <w:spacing w:after="100" w:line="269" w:lineRule="auto"/>
        <w:rPr>
          <w:lang w:val="ru-RU"/>
        </w:rPr>
      </w:pPr>
      <w:r w:rsidRPr="002A4E88">
        <w:rPr>
          <w:rFonts w:eastAsia="Arial"/>
          <w:color w:val="111827"/>
          <w:lang w:val="ru-RU"/>
        </w:rPr>
        <w:t>4.1. Обработка может включать получение, систематизацию, хранение, использование для связи с пользователем, передачу уполномоченным техниче</w:t>
      </w:r>
      <w:r w:rsidRPr="002A4E88">
        <w:rPr>
          <w:rFonts w:eastAsia="Arial"/>
          <w:color w:val="111827"/>
          <w:lang w:val="ru-RU"/>
        </w:rPr>
        <w:t>ским сервисам в необходимом объеме, блокирование и удаление персональных данных.</w:t>
      </w:r>
    </w:p>
    <w:p w:rsidR="004F68C6" w:rsidRPr="002A4E88" w:rsidRDefault="006E20B2">
      <w:pPr>
        <w:spacing w:after="100" w:line="269" w:lineRule="auto"/>
        <w:rPr>
          <w:lang w:val="ru-RU"/>
        </w:rPr>
      </w:pPr>
      <w:r w:rsidRPr="002A4E88">
        <w:rPr>
          <w:rFonts w:eastAsia="Arial"/>
          <w:color w:val="111827"/>
          <w:lang w:val="ru-RU"/>
        </w:rPr>
        <w:t>4.2. Доступ к персональным данным предоставляется только тем лицам и сервисам, которым он необходим для выполнения соответствующей функции.</w:t>
      </w:r>
    </w:p>
    <w:p w:rsidR="004F68C6" w:rsidRPr="002A4E88" w:rsidRDefault="006E20B2">
      <w:pPr>
        <w:spacing w:after="100" w:line="269" w:lineRule="auto"/>
        <w:rPr>
          <w:lang w:val="ru-RU"/>
        </w:rPr>
      </w:pPr>
      <w:r w:rsidRPr="002A4E88">
        <w:rPr>
          <w:rFonts w:eastAsia="Arial"/>
          <w:color w:val="111827"/>
          <w:lang w:val="ru-RU"/>
        </w:rPr>
        <w:t>4.3. Оператор принимает правовые, о</w:t>
      </w:r>
      <w:r w:rsidRPr="002A4E88">
        <w:rPr>
          <w:rFonts w:eastAsia="Arial"/>
          <w:color w:val="111827"/>
          <w:lang w:val="ru-RU"/>
        </w:rPr>
        <w:t>рганизационные и технические меры для защиты персональных данных от неправомерного или случайного доступа, изменения, раскрытия, блокирования, удаления и иных неправомерных действий.</w:t>
      </w:r>
    </w:p>
    <w:p w:rsidR="004F68C6" w:rsidRPr="002A4E88" w:rsidRDefault="006E20B2">
      <w:pPr>
        <w:keepNext/>
        <w:spacing w:before="240" w:after="100"/>
        <w:rPr>
          <w:lang w:val="ru-RU"/>
        </w:rPr>
      </w:pPr>
      <w:r w:rsidRPr="002A4E88">
        <w:rPr>
          <w:rFonts w:eastAsia="Arial"/>
          <w:b/>
          <w:color w:val="06162C"/>
          <w:sz w:val="28"/>
          <w:lang w:val="ru-RU"/>
        </w:rPr>
        <w:t>5. Технические сервисы и передача данных</w:t>
      </w:r>
    </w:p>
    <w:p w:rsidR="004F68C6" w:rsidRPr="002A4E88" w:rsidRDefault="006E20B2">
      <w:pPr>
        <w:spacing w:after="100" w:line="269" w:lineRule="auto"/>
        <w:rPr>
          <w:lang w:val="ru-RU"/>
        </w:rPr>
      </w:pPr>
      <w:r w:rsidRPr="002A4E88">
        <w:rPr>
          <w:rFonts w:eastAsia="Arial"/>
          <w:color w:val="111827"/>
          <w:lang w:val="ru-RU"/>
        </w:rPr>
        <w:t>5.1. Для работы Сайта и обработк</w:t>
      </w:r>
      <w:r w:rsidRPr="002A4E88">
        <w:rPr>
          <w:rFonts w:eastAsia="Arial"/>
          <w:color w:val="111827"/>
          <w:lang w:val="ru-RU"/>
        </w:rPr>
        <w:t>и заявок могут использоваться технические сервисы, необходимые для размещения сайта, сетевой доставки, защиты и уведомления Оператора о поступившем обращении.</w:t>
      </w:r>
    </w:p>
    <w:p w:rsidR="004F68C6" w:rsidRPr="002A4E88" w:rsidRDefault="006E20B2">
      <w:pPr>
        <w:spacing w:after="100" w:line="269" w:lineRule="auto"/>
        <w:rPr>
          <w:lang w:val="ru-RU"/>
        </w:rPr>
      </w:pPr>
      <w:r w:rsidRPr="002A4E88">
        <w:rPr>
          <w:rFonts w:eastAsia="Arial"/>
          <w:color w:val="111827"/>
          <w:lang w:val="ru-RU"/>
        </w:rPr>
        <w:t xml:space="preserve">5.2. Текущая техническая схема Сайта может включать хостинг </w:t>
      </w:r>
      <w:proofErr w:type="spellStart"/>
      <w:r>
        <w:rPr>
          <w:rFonts w:eastAsia="Arial"/>
          <w:color w:val="111827"/>
        </w:rPr>
        <w:t>Hoster</w:t>
      </w:r>
      <w:proofErr w:type="spellEnd"/>
      <w:r w:rsidRPr="002A4E88">
        <w:rPr>
          <w:rFonts w:eastAsia="Arial"/>
          <w:color w:val="111827"/>
          <w:lang w:val="ru-RU"/>
        </w:rPr>
        <w:t>.</w:t>
      </w:r>
      <w:r>
        <w:rPr>
          <w:rFonts w:eastAsia="Arial"/>
          <w:color w:val="111827"/>
        </w:rPr>
        <w:t>by</w:t>
      </w:r>
      <w:r w:rsidRPr="002A4E88">
        <w:rPr>
          <w:rFonts w:eastAsia="Arial"/>
          <w:color w:val="111827"/>
          <w:lang w:val="ru-RU"/>
        </w:rPr>
        <w:t xml:space="preserve">, </w:t>
      </w:r>
      <w:r w:rsidRPr="002A4E88">
        <w:rPr>
          <w:rFonts w:eastAsia="Arial"/>
          <w:color w:val="111827"/>
          <w:lang w:val="ru-RU"/>
        </w:rPr>
        <w:t xml:space="preserve">сетевую/серверную инфраструктуру </w:t>
      </w:r>
      <w:r>
        <w:rPr>
          <w:rFonts w:eastAsia="Arial"/>
          <w:color w:val="111827"/>
        </w:rPr>
        <w:t>Cloudflare</w:t>
      </w:r>
      <w:r w:rsidRPr="002A4E88">
        <w:rPr>
          <w:rFonts w:eastAsia="Arial"/>
          <w:color w:val="111827"/>
          <w:lang w:val="ru-RU"/>
        </w:rPr>
        <w:t xml:space="preserve"> и уведомления через </w:t>
      </w:r>
      <w:r>
        <w:rPr>
          <w:rFonts w:eastAsia="Arial"/>
          <w:color w:val="111827"/>
        </w:rPr>
        <w:t>Telegram</w:t>
      </w:r>
      <w:r w:rsidRPr="002A4E88">
        <w:rPr>
          <w:rFonts w:eastAsia="Arial"/>
          <w:color w:val="111827"/>
          <w:lang w:val="ru-RU"/>
        </w:rPr>
        <w:t>. Такие сервисы получают данные только в объеме, необходимом для выполнения соответствующей технической функции.</w:t>
      </w:r>
    </w:p>
    <w:p w:rsidR="004F68C6" w:rsidRPr="002A4E88" w:rsidRDefault="006E20B2">
      <w:pPr>
        <w:spacing w:after="100" w:line="269" w:lineRule="auto"/>
        <w:rPr>
          <w:lang w:val="ru-RU"/>
        </w:rPr>
      </w:pPr>
      <w:r w:rsidRPr="002A4E88">
        <w:rPr>
          <w:rFonts w:eastAsia="Arial"/>
          <w:color w:val="111827"/>
          <w:lang w:val="ru-RU"/>
        </w:rPr>
        <w:t>5.3. Если использование технического сервиса связано с трансграничной п</w:t>
      </w:r>
      <w:r w:rsidRPr="002A4E88">
        <w:rPr>
          <w:rFonts w:eastAsia="Arial"/>
          <w:color w:val="111827"/>
          <w:lang w:val="ru-RU"/>
        </w:rPr>
        <w:t>ередачей персональных данных, Оператор обязан обеспечить наличие предусмотренного законодательством Республики Беларусь основания и соблюдение применимых требований к такой передаче.</w:t>
      </w:r>
    </w:p>
    <w:p w:rsidR="004F68C6" w:rsidRPr="002A4E88" w:rsidRDefault="006E20B2">
      <w:pPr>
        <w:keepNext/>
        <w:spacing w:before="240" w:after="100"/>
        <w:rPr>
          <w:lang w:val="ru-RU"/>
        </w:rPr>
      </w:pPr>
      <w:r w:rsidRPr="002A4E88">
        <w:rPr>
          <w:rFonts w:eastAsia="Arial"/>
          <w:b/>
          <w:color w:val="06162C"/>
          <w:sz w:val="28"/>
          <w:lang w:val="ru-RU"/>
        </w:rPr>
        <w:t>6. Права субъекта персональных данных</w:t>
      </w:r>
    </w:p>
    <w:p w:rsidR="004F68C6" w:rsidRPr="002A4E88" w:rsidRDefault="006E20B2">
      <w:pPr>
        <w:spacing w:after="100" w:line="269" w:lineRule="auto"/>
        <w:rPr>
          <w:lang w:val="ru-RU"/>
        </w:rPr>
      </w:pPr>
      <w:r w:rsidRPr="002A4E88">
        <w:rPr>
          <w:rFonts w:eastAsia="Arial"/>
          <w:color w:val="111827"/>
          <w:lang w:val="ru-RU"/>
        </w:rPr>
        <w:t xml:space="preserve">Субъект персональных данных вправе </w:t>
      </w:r>
      <w:r w:rsidRPr="002A4E88">
        <w:rPr>
          <w:rFonts w:eastAsia="Arial"/>
          <w:color w:val="111827"/>
          <w:lang w:val="ru-RU"/>
        </w:rPr>
        <w:t>в случаях и порядке, предусмотренных законодательством Республики Беларусь:</w:t>
      </w:r>
    </w:p>
    <w:p w:rsidR="004F68C6" w:rsidRPr="002A4E88" w:rsidRDefault="006E20B2">
      <w:pPr>
        <w:pStyle w:val="a0"/>
        <w:spacing w:after="60" w:line="259" w:lineRule="auto"/>
        <w:ind w:left="317" w:hanging="144"/>
        <w:rPr>
          <w:lang w:val="ru-RU"/>
        </w:rPr>
      </w:pPr>
      <w:r w:rsidRPr="002A4E88">
        <w:rPr>
          <w:rFonts w:eastAsia="Arial"/>
          <w:color w:val="111827"/>
          <w:sz w:val="20"/>
          <w:lang w:val="ru-RU"/>
        </w:rPr>
        <w:t>получать информацию об обработке своих персональных данных;</w:t>
      </w:r>
    </w:p>
    <w:p w:rsidR="004F68C6" w:rsidRPr="002A4E88" w:rsidRDefault="006E20B2">
      <w:pPr>
        <w:pStyle w:val="a0"/>
        <w:spacing w:after="60" w:line="259" w:lineRule="auto"/>
        <w:ind w:left="317" w:hanging="144"/>
        <w:rPr>
          <w:lang w:val="ru-RU"/>
        </w:rPr>
      </w:pPr>
      <w:r w:rsidRPr="002A4E88">
        <w:rPr>
          <w:rFonts w:eastAsia="Arial"/>
          <w:color w:val="111827"/>
          <w:sz w:val="20"/>
          <w:lang w:val="ru-RU"/>
        </w:rPr>
        <w:t>требовать внесения изменений в персональные данные, если они являются неполными, устаревшими или неточными;</w:t>
      </w:r>
    </w:p>
    <w:p w:rsidR="004F68C6" w:rsidRPr="002A4E88" w:rsidRDefault="006E20B2">
      <w:pPr>
        <w:pStyle w:val="a0"/>
        <w:spacing w:after="60" w:line="259" w:lineRule="auto"/>
        <w:ind w:left="317" w:hanging="144"/>
        <w:rPr>
          <w:lang w:val="ru-RU"/>
        </w:rPr>
      </w:pPr>
      <w:r w:rsidRPr="002A4E88">
        <w:rPr>
          <w:rFonts w:eastAsia="Arial"/>
          <w:color w:val="111827"/>
          <w:sz w:val="20"/>
          <w:lang w:val="ru-RU"/>
        </w:rPr>
        <w:t>отозвать ранее данное согласие, если обработка основана на согласии;</w:t>
      </w:r>
    </w:p>
    <w:p w:rsidR="004F68C6" w:rsidRPr="002A4E88" w:rsidRDefault="006E20B2">
      <w:pPr>
        <w:pStyle w:val="a0"/>
        <w:spacing w:after="60" w:line="259" w:lineRule="auto"/>
        <w:ind w:left="317" w:hanging="144"/>
        <w:rPr>
          <w:lang w:val="ru-RU"/>
        </w:rPr>
      </w:pPr>
      <w:r w:rsidRPr="002A4E88">
        <w:rPr>
          <w:rFonts w:eastAsia="Arial"/>
          <w:color w:val="111827"/>
          <w:sz w:val="20"/>
          <w:lang w:val="ru-RU"/>
        </w:rPr>
        <w:lastRenderedPageBreak/>
        <w:t>требовать прекращения обработки и/или удаления персональных данных при наличии предусмотренных законом оснований;</w:t>
      </w:r>
    </w:p>
    <w:p w:rsidR="004F68C6" w:rsidRPr="002A4E88" w:rsidRDefault="006E20B2">
      <w:pPr>
        <w:pStyle w:val="a0"/>
        <w:spacing w:after="60" w:line="259" w:lineRule="auto"/>
        <w:ind w:left="317" w:hanging="144"/>
        <w:rPr>
          <w:lang w:val="ru-RU"/>
        </w:rPr>
      </w:pPr>
      <w:r w:rsidRPr="002A4E88">
        <w:rPr>
          <w:rFonts w:eastAsia="Arial"/>
          <w:color w:val="111827"/>
          <w:sz w:val="20"/>
          <w:lang w:val="ru-RU"/>
        </w:rPr>
        <w:t>обжаловать действия (бездействие) Оператора и реализовывать иные права, п</w:t>
      </w:r>
      <w:r w:rsidRPr="002A4E88">
        <w:rPr>
          <w:rFonts w:eastAsia="Arial"/>
          <w:color w:val="111827"/>
          <w:sz w:val="20"/>
          <w:lang w:val="ru-RU"/>
        </w:rPr>
        <w:t>редоставленные законодательством.</w:t>
      </w:r>
    </w:p>
    <w:p w:rsidR="004F68C6" w:rsidRPr="002A4E88" w:rsidRDefault="006E20B2">
      <w:pPr>
        <w:keepNext/>
        <w:spacing w:before="240" w:after="100"/>
        <w:rPr>
          <w:lang w:val="ru-RU"/>
        </w:rPr>
      </w:pPr>
      <w:r w:rsidRPr="002A4E88">
        <w:rPr>
          <w:rFonts w:eastAsia="Arial"/>
          <w:b/>
          <w:color w:val="06162C"/>
          <w:sz w:val="28"/>
          <w:lang w:val="ru-RU"/>
        </w:rPr>
        <w:t>7. Как обратиться к Оператору</w:t>
      </w:r>
    </w:p>
    <w:p w:rsidR="004F68C6" w:rsidRPr="002A4E88" w:rsidRDefault="006E20B2">
      <w:pPr>
        <w:spacing w:after="100" w:line="269" w:lineRule="auto"/>
        <w:rPr>
          <w:lang w:val="ru-RU"/>
        </w:rPr>
      </w:pPr>
      <w:r w:rsidRPr="002A4E88">
        <w:rPr>
          <w:rFonts w:eastAsia="Arial"/>
          <w:color w:val="111827"/>
          <w:lang w:val="ru-RU"/>
        </w:rPr>
        <w:t xml:space="preserve">7.1. По вопросам обработки персональных данных, реализации прав или отзыва согласия можно обратиться по </w:t>
      </w:r>
      <w:r>
        <w:rPr>
          <w:rFonts w:eastAsia="Arial"/>
          <w:color w:val="111827"/>
        </w:rPr>
        <w:t>email</w:t>
      </w:r>
      <w:r w:rsidRPr="002A4E88">
        <w:rPr>
          <w:rFonts w:eastAsia="Arial"/>
          <w:color w:val="111827"/>
          <w:lang w:val="ru-RU"/>
        </w:rPr>
        <w:t xml:space="preserve">: </w:t>
      </w:r>
      <w:r w:rsidR="002A4E88">
        <w:rPr>
          <w:rFonts w:eastAsia="Arial"/>
          <w:b/>
          <w:color w:val="7A5200"/>
          <w:sz w:val="20"/>
          <w:shd w:val="clear" w:color="auto" w:fill="FFF3BF"/>
        </w:rPr>
        <w:t>mail</w:t>
      </w:r>
      <w:r w:rsidR="002A4E88" w:rsidRPr="002A4E88">
        <w:rPr>
          <w:rFonts w:eastAsia="Arial"/>
          <w:b/>
          <w:color w:val="7A5200"/>
          <w:sz w:val="20"/>
          <w:shd w:val="clear" w:color="auto" w:fill="FFF3BF"/>
          <w:lang w:val="ru-RU"/>
        </w:rPr>
        <w:t>@</w:t>
      </w:r>
      <w:r w:rsidR="002A4E88">
        <w:rPr>
          <w:rFonts w:eastAsia="Arial"/>
          <w:b/>
          <w:color w:val="7A5200"/>
          <w:sz w:val="20"/>
          <w:shd w:val="clear" w:color="auto" w:fill="FFF3BF"/>
        </w:rPr>
        <w:t>sign</w:t>
      </w:r>
      <w:r w:rsidR="002A4E88" w:rsidRPr="002A4E88">
        <w:rPr>
          <w:rFonts w:eastAsia="Arial"/>
          <w:b/>
          <w:color w:val="7A5200"/>
          <w:sz w:val="20"/>
          <w:shd w:val="clear" w:color="auto" w:fill="FFF3BF"/>
          <w:lang w:val="ru-RU"/>
        </w:rPr>
        <w:t>.</w:t>
      </w:r>
      <w:r w:rsidR="002A4E88">
        <w:rPr>
          <w:rFonts w:eastAsia="Arial"/>
          <w:b/>
          <w:color w:val="7A5200"/>
          <w:sz w:val="20"/>
          <w:shd w:val="clear" w:color="auto" w:fill="FFF3BF"/>
        </w:rPr>
        <w:t>by</w:t>
      </w:r>
      <w:r w:rsidRPr="002A4E88">
        <w:rPr>
          <w:rFonts w:eastAsia="Arial"/>
          <w:color w:val="111827"/>
          <w:lang w:val="ru-RU"/>
        </w:rPr>
        <w:t xml:space="preserve"> либо по адресу Оператора, указанно</w:t>
      </w:r>
      <w:r w:rsidRPr="002A4E88">
        <w:rPr>
          <w:rFonts w:eastAsia="Arial"/>
          <w:color w:val="111827"/>
          <w:lang w:val="ru-RU"/>
        </w:rPr>
        <w:t>му в начале Политики.</w:t>
      </w:r>
    </w:p>
    <w:p w:rsidR="004F68C6" w:rsidRPr="002A4E88" w:rsidRDefault="006E20B2">
      <w:pPr>
        <w:spacing w:after="100" w:line="269" w:lineRule="auto"/>
        <w:rPr>
          <w:lang w:val="ru-RU"/>
        </w:rPr>
      </w:pPr>
      <w:r w:rsidRPr="002A4E88">
        <w:rPr>
          <w:rFonts w:eastAsia="Arial"/>
          <w:color w:val="111827"/>
          <w:lang w:val="ru-RU"/>
        </w:rPr>
        <w:t>7.2. В обращении следует предоставить сведения, позволяющие Оператору идентифицировать заявителя и корректно рассмотреть требование, в объеме, установленном законодательством Республики Беларусь.</w:t>
      </w:r>
    </w:p>
    <w:p w:rsidR="004F68C6" w:rsidRPr="002A4E88" w:rsidRDefault="006E20B2">
      <w:pPr>
        <w:keepNext/>
        <w:spacing w:before="240" w:after="100"/>
        <w:rPr>
          <w:lang w:val="ru-RU"/>
        </w:rPr>
      </w:pPr>
      <w:r w:rsidRPr="002A4E88">
        <w:rPr>
          <w:rFonts w:eastAsia="Arial"/>
          <w:b/>
          <w:color w:val="06162C"/>
          <w:sz w:val="28"/>
          <w:lang w:val="ru-RU"/>
        </w:rPr>
        <w:t>8. Изменение Политики</w:t>
      </w:r>
    </w:p>
    <w:p w:rsidR="004F68C6" w:rsidRPr="002A4E88" w:rsidRDefault="006E20B2">
      <w:pPr>
        <w:spacing w:after="100" w:line="269" w:lineRule="auto"/>
        <w:rPr>
          <w:lang w:val="ru-RU"/>
        </w:rPr>
      </w:pPr>
      <w:r w:rsidRPr="002A4E88">
        <w:rPr>
          <w:rFonts w:eastAsia="Arial"/>
          <w:color w:val="111827"/>
          <w:lang w:val="ru-RU"/>
        </w:rPr>
        <w:t>8.1. Оператор вп</w:t>
      </w:r>
      <w:r w:rsidRPr="002A4E88">
        <w:rPr>
          <w:rFonts w:eastAsia="Arial"/>
          <w:color w:val="111827"/>
          <w:lang w:val="ru-RU"/>
        </w:rPr>
        <w:t>раве изменять Политику при изменении законодательства, функциональности Сайта, состава обрабатываемых данных или используемой технической инфраструктуры.</w:t>
      </w:r>
    </w:p>
    <w:p w:rsidR="004F68C6" w:rsidRPr="002A4E88" w:rsidRDefault="006E20B2">
      <w:pPr>
        <w:spacing w:after="100" w:line="269" w:lineRule="auto"/>
        <w:rPr>
          <w:lang w:val="ru-RU"/>
        </w:rPr>
      </w:pPr>
      <w:r w:rsidRPr="002A4E88">
        <w:rPr>
          <w:rFonts w:eastAsia="Arial"/>
          <w:color w:val="111827"/>
          <w:lang w:val="ru-RU"/>
        </w:rPr>
        <w:t>8.2. Новая редакция действует с даты, указанной в документе, и публикуется на Сайте.</w:t>
      </w:r>
    </w:p>
    <w:sectPr w:rsidR="004F68C6" w:rsidRPr="002A4E88" w:rsidSect="00034616">
      <w:headerReference w:type="default" r:id="rId8"/>
      <w:footerReference w:type="default" r:id="rId9"/>
      <w:pgSz w:w="12240" w:h="15840"/>
      <w:pgMar w:top="893" w:right="1037" w:bottom="893" w:left="103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20B2" w:rsidRDefault="006E20B2">
      <w:pPr>
        <w:spacing w:after="0" w:line="240" w:lineRule="auto"/>
      </w:pPr>
      <w:r>
        <w:separator/>
      </w:r>
    </w:p>
  </w:endnote>
  <w:endnote w:type="continuationSeparator" w:id="0">
    <w:p w:rsidR="006E20B2" w:rsidRDefault="006E20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68C6" w:rsidRPr="002A4E88" w:rsidRDefault="006E20B2">
    <w:pPr>
      <w:pStyle w:val="a7"/>
      <w:jc w:val="center"/>
      <w:rPr>
        <w:lang w:val="ru-RU"/>
      </w:rPr>
    </w:pPr>
    <w:r>
      <w:rPr>
        <w:rFonts w:eastAsia="Arial"/>
        <w:color w:val="64748B"/>
        <w:sz w:val="17"/>
      </w:rPr>
      <w:t>InfoStend</w:t>
    </w:r>
    <w:r w:rsidRPr="002A4E88">
      <w:rPr>
        <w:rFonts w:eastAsia="Arial"/>
        <w:color w:val="64748B"/>
        <w:sz w:val="17"/>
        <w:lang w:val="ru-RU"/>
      </w:rPr>
      <w:t>.</w:t>
    </w:r>
    <w:r>
      <w:rPr>
        <w:rFonts w:eastAsia="Arial"/>
        <w:color w:val="64748B"/>
        <w:sz w:val="17"/>
      </w:rPr>
      <w:t>by</w:t>
    </w:r>
    <w:r w:rsidRPr="002A4E88">
      <w:rPr>
        <w:rFonts w:eastAsia="Arial"/>
        <w:color w:val="64748B"/>
        <w:sz w:val="17"/>
        <w:lang w:val="ru-RU"/>
      </w:rPr>
      <w:t xml:space="preserve"> • Политика обработки персональных данных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20B2" w:rsidRDefault="006E20B2">
      <w:pPr>
        <w:spacing w:after="0" w:line="240" w:lineRule="auto"/>
      </w:pPr>
      <w:r>
        <w:separator/>
      </w:r>
    </w:p>
  </w:footnote>
  <w:footnote w:type="continuationSeparator" w:id="0">
    <w:p w:rsidR="006E20B2" w:rsidRDefault="006E20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68C6" w:rsidRDefault="006E20B2">
    <w:pPr>
      <w:pStyle w:val="a5"/>
    </w:pPr>
    <w:r>
      <w:rPr>
        <w:noProof/>
      </w:rPr>
      <w:drawing>
        <wp:inline distT="0" distB="0" distL="0" distR="0">
          <wp:extent cx="256032" cy="256032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mark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6032" cy="2560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eastAsia="Arial"/>
        <w:b/>
        <w:color w:val="06162C"/>
        <w:sz w:val="22"/>
      </w:rPr>
      <w:t xml:space="preserve">  In</w:t>
    </w:r>
    <w:r>
      <w:rPr>
        <w:rFonts w:eastAsia="Arial"/>
        <w:b/>
        <w:color w:val="06162C"/>
        <w:sz w:val="22"/>
      </w:rPr>
      <w:t>foStend.by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A4E88"/>
    <w:rsid w:val="00326F90"/>
    <w:rsid w:val="004F68C6"/>
    <w:rsid w:val="006E20B2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83F208"/>
  <w14:defaultImageDpi w14:val="300"/>
  <w15:docId w15:val="{E6CCB729-C908-4C9A-8382-E5250B7DA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4" w:semiHidden="1" w:unhideWhenUsed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1">
    <w:name w:val="Normal"/>
    <w:qFormat/>
    <w:rsid w:val="00FC693F"/>
    <w:rPr>
      <w:rFonts w:ascii="Arial" w:hAnsi="Arial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847B8EE-A9B9-4D23-B4A0-EF0257243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793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5309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Политика в отношении обработки персональных данных — InfoStend.by</dc:title>
  <dc:subject>Политика обработки персональных данных для сайта infostend.by</dc:subject>
  <dc:creator>InfoStend.by</dc:creator>
  <cp:keywords>InfoStend.by, персональные данные, политика, Беларусь</cp:keywords>
  <dc:description>generated by python-docx</dc:description>
  <cp:lastModifiedBy>Пользователь</cp:lastModifiedBy>
  <cp:revision>2</cp:revision>
  <dcterms:created xsi:type="dcterms:W3CDTF">2013-12-23T23:15:00Z</dcterms:created>
  <dcterms:modified xsi:type="dcterms:W3CDTF">2026-08-29T10:34:00Z</dcterms:modified>
  <cp:category/>
</cp:coreProperties>
</file>